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7F77C5B2" w:rsidR="007469EB" w:rsidRPr="00FE1F97" w:rsidRDefault="007469EB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p w14:paraId="1E6831F6" w14:textId="4C36958D" w:rsidR="00427765" w:rsidRDefault="00FE1F97" w:rsidP="00FE1F97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品川区長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FE1F97">
        <w:rPr>
          <w:rFonts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FE1F97">
        <w:rPr>
          <w:rFonts w:hint="eastAsia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555EF843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FE1F97">
        <w:rPr>
          <w:rFonts w:asciiTheme="minorEastAsia" w:hAnsiTheme="minorEastAsia" w:hint="eastAsia"/>
          <w:sz w:val="24"/>
          <w:szCs w:val="24"/>
        </w:rPr>
        <w:t xml:space="preserve">　　</w:t>
      </w:r>
      <w:r w:rsidR="006B4E6E">
        <w:rPr>
          <w:rFonts w:asciiTheme="minorEastAsia" w:hAnsiTheme="minorEastAsia" w:hint="eastAsia"/>
          <w:sz w:val="24"/>
          <w:szCs w:val="24"/>
        </w:rPr>
        <w:t xml:space="preserve">　</w:t>
      </w:r>
      <w:r w:rsidR="00FE1F97">
        <w:rPr>
          <w:rFonts w:asciiTheme="minorEastAsia" w:hAnsiTheme="minorEastAsia" w:hint="eastAsia"/>
          <w:sz w:val="24"/>
          <w:szCs w:val="24"/>
        </w:rPr>
        <w:t xml:space="preserve">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FB8DB55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FE1F97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FE1F9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1F0DC57F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FE1F97">
        <w:rPr>
          <w:rFonts w:asciiTheme="minorEastAsia" w:hAnsiTheme="minorEastAsia" w:hint="eastAsia"/>
          <w:sz w:val="24"/>
          <w:szCs w:val="24"/>
        </w:rPr>
        <w:t xml:space="preserve">　　</w:t>
      </w:r>
      <w:r w:rsidR="003D7D43">
        <w:rPr>
          <w:rFonts w:asciiTheme="minorEastAsia" w:hAnsiTheme="minorEastAsia" w:hint="eastAsia"/>
          <w:sz w:val="24"/>
          <w:szCs w:val="24"/>
        </w:rPr>
        <w:t xml:space="preserve">　</w:t>
      </w:r>
      <w:r w:rsidR="00FE1F9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E1F97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43A8-CB35-47EF-AFA2-4C64912C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2023-04-03T11:19:00Z</dcterms:modified>
</cp:coreProperties>
</file>